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65A4" w:rsidRPr="009F59EC" w:rsidRDefault="00547C27" w:rsidP="00FD0406">
      <w:pPr>
        <w:jc w:val="both"/>
        <w:rPr>
          <w:b/>
          <w:sz w:val="20"/>
        </w:rPr>
      </w:pPr>
      <w:r>
        <w:rPr>
          <w:b/>
          <w:sz w:val="20"/>
        </w:rPr>
        <w:t xml:space="preserve">Doctorant(e) sur la </w:t>
      </w:r>
      <w:r w:rsidR="00F63F27">
        <w:rPr>
          <w:b/>
          <w:sz w:val="20"/>
        </w:rPr>
        <w:t>Caractérisation du couplage entre ratio de charge et mixité de mode sur les seuils de propagation de fissure dans des assemblages collés Métal/Composite</w:t>
      </w:r>
      <w:r w:rsidR="00A550BF">
        <w:rPr>
          <w:b/>
          <w:sz w:val="20"/>
        </w:rPr>
        <w:t>,</w:t>
      </w:r>
      <w:r w:rsidR="001434A1" w:rsidRPr="001434A1">
        <w:rPr>
          <w:b/>
          <w:sz w:val="20"/>
        </w:rPr>
        <w:t xml:space="preserve"> H</w:t>
      </w:r>
      <w:r w:rsidR="00A550BF">
        <w:rPr>
          <w:b/>
          <w:sz w:val="20"/>
        </w:rPr>
        <w:t>/</w:t>
      </w:r>
      <w:r w:rsidR="001434A1" w:rsidRPr="001434A1">
        <w:rPr>
          <w:b/>
          <w:sz w:val="20"/>
        </w:rPr>
        <w:t>F</w:t>
      </w:r>
    </w:p>
    <w:p w:rsidR="00AB65A4" w:rsidRPr="009F59EC" w:rsidRDefault="00AB65A4" w:rsidP="00FD0406">
      <w:pPr>
        <w:jc w:val="both"/>
        <w:rPr>
          <w:b/>
          <w:sz w:val="20"/>
        </w:rPr>
      </w:pPr>
    </w:p>
    <w:p w:rsidR="00A45347" w:rsidRPr="009F59EC" w:rsidRDefault="00A45347" w:rsidP="00FD0406">
      <w:pPr>
        <w:jc w:val="both"/>
        <w:rPr>
          <w:b/>
          <w:sz w:val="20"/>
        </w:rPr>
      </w:pPr>
      <w:r w:rsidRPr="009F59EC">
        <w:rPr>
          <w:b/>
          <w:sz w:val="20"/>
        </w:rPr>
        <w:t>Descriptif de la mission</w:t>
      </w:r>
    </w:p>
    <w:p w:rsidR="009F59EC" w:rsidRPr="009F59EC" w:rsidRDefault="009F59EC" w:rsidP="00FD0406">
      <w:pPr>
        <w:jc w:val="both"/>
        <w:rPr>
          <w:sz w:val="20"/>
        </w:rPr>
      </w:pPr>
    </w:p>
    <w:p w:rsidR="00A45347" w:rsidRPr="009F59EC" w:rsidRDefault="00A45347" w:rsidP="00FD0406">
      <w:pPr>
        <w:jc w:val="both"/>
        <w:rPr>
          <w:sz w:val="20"/>
        </w:rPr>
      </w:pPr>
      <w:r w:rsidRPr="009F59EC">
        <w:rPr>
          <w:sz w:val="20"/>
        </w:rPr>
        <w:t>Dans le cadre des différents projets de recherche et développement du Groupe SAFRAN, au sein de l'entité SAFRAN Tech, la plateforme SAFRAN Composites est dédiée au développement, à la maturation des technologies composites à matrice organique pour application à des pièces structurales</w:t>
      </w:r>
      <w:r w:rsidR="0046554C">
        <w:rPr>
          <w:sz w:val="20"/>
        </w:rPr>
        <w:t>,</w:t>
      </w:r>
      <w:r w:rsidRPr="009F59EC">
        <w:rPr>
          <w:sz w:val="20"/>
        </w:rPr>
        <w:t xml:space="preserve"> ainsi qu'à la préparation de leur industrialisation dans le respect d'objectifs technico</w:t>
      </w:r>
      <w:r w:rsidR="00243102" w:rsidRPr="009F59EC">
        <w:rPr>
          <w:sz w:val="20"/>
        </w:rPr>
        <w:t>-</w:t>
      </w:r>
      <w:r w:rsidRPr="009F59EC">
        <w:rPr>
          <w:sz w:val="20"/>
        </w:rPr>
        <w:t>économiques ambitieux.</w:t>
      </w:r>
    </w:p>
    <w:p w:rsidR="0053347B" w:rsidRDefault="0053347B" w:rsidP="00FD0406">
      <w:pPr>
        <w:jc w:val="both"/>
        <w:rPr>
          <w:sz w:val="20"/>
        </w:rPr>
      </w:pPr>
    </w:p>
    <w:p w:rsidR="00532B30" w:rsidRDefault="00A45347" w:rsidP="00FD0406">
      <w:pPr>
        <w:jc w:val="both"/>
        <w:rPr>
          <w:sz w:val="20"/>
        </w:rPr>
      </w:pPr>
      <w:r w:rsidRPr="00205C14">
        <w:rPr>
          <w:sz w:val="20"/>
        </w:rPr>
        <w:t xml:space="preserve">Au sein de son équipe Conception &amp; Développement, </w:t>
      </w:r>
      <w:r w:rsidR="00B74658" w:rsidRPr="00205C14">
        <w:rPr>
          <w:sz w:val="20"/>
        </w:rPr>
        <w:t xml:space="preserve">SAFRAN </w:t>
      </w:r>
      <w:r w:rsidRPr="00205C14">
        <w:rPr>
          <w:sz w:val="20"/>
        </w:rPr>
        <w:t>Composites est à la recherche d'</w:t>
      </w:r>
      <w:r w:rsidR="00532B30" w:rsidRPr="00A16A94">
        <w:rPr>
          <w:sz w:val="20"/>
        </w:rPr>
        <w:t xml:space="preserve">un(e) doctorant(e) CIFRE sur la </w:t>
      </w:r>
      <w:r w:rsidR="00F63F27">
        <w:rPr>
          <w:sz w:val="20"/>
        </w:rPr>
        <w:t>compréhension des tenues des interfaces métal/composite sous chargements cycliques.</w:t>
      </w:r>
    </w:p>
    <w:p w:rsidR="0086400D" w:rsidRDefault="0086400D" w:rsidP="00FD0406">
      <w:pPr>
        <w:jc w:val="both"/>
        <w:rPr>
          <w:rFonts w:ascii="Arial Narrow" w:hAnsi="Arial Narrow" w:cs="Arial Narrow"/>
          <w:sz w:val="24"/>
          <w:szCs w:val="24"/>
        </w:rPr>
      </w:pPr>
    </w:p>
    <w:p w:rsidR="0086400D" w:rsidRPr="0069253E" w:rsidRDefault="0086400D" w:rsidP="0086400D">
      <w:pPr>
        <w:spacing w:line="276" w:lineRule="auto"/>
        <w:jc w:val="both"/>
        <w:rPr>
          <w:sz w:val="20"/>
        </w:rPr>
      </w:pPr>
      <w:r>
        <w:rPr>
          <w:sz w:val="20"/>
        </w:rPr>
        <w:t xml:space="preserve">Afin de promouvoir </w:t>
      </w:r>
      <w:r w:rsidR="00F63F27">
        <w:rPr>
          <w:sz w:val="20"/>
        </w:rPr>
        <w:t>le collage structural</w:t>
      </w:r>
      <w:r>
        <w:rPr>
          <w:sz w:val="20"/>
        </w:rPr>
        <w:t xml:space="preserve"> pour les applications du groupe SAFRAN sur les actuels et les futurs programmes, il est nécessaire d’améliorer</w:t>
      </w:r>
      <w:r w:rsidR="00C832D3">
        <w:rPr>
          <w:sz w:val="20"/>
        </w:rPr>
        <w:t xml:space="preserve"> les techniques de dimensionnement associées</w:t>
      </w:r>
      <w:r w:rsidR="003361A2">
        <w:rPr>
          <w:sz w:val="20"/>
        </w:rPr>
        <w:t>. En particulier, afin de prendre en compte des défaut potentiels non détectables par les méthodes conventionnelles de contrôle non destructif, il est nécessaire de pouvoir assurer la non propagation de fissure à partir de ces défauts. Les applications potentielles pouvant subir des chargements cycliques de fatigue et possédant une géométrie complexe, il devient nécessaire d’étudier la propagation de fissure sous chargement multiaxiaux, faisant intervenir divers rapports de charge</w:t>
      </w:r>
      <w:r w:rsidR="00C832D3">
        <w:rPr>
          <w:sz w:val="20"/>
        </w:rPr>
        <w:t>.</w:t>
      </w:r>
      <w:r>
        <w:rPr>
          <w:sz w:val="20"/>
        </w:rPr>
        <w:t xml:space="preserve">  </w:t>
      </w:r>
      <w:r w:rsidR="00C832D3">
        <w:rPr>
          <w:sz w:val="20"/>
        </w:rPr>
        <w:t xml:space="preserve">Cela passe par une compréhension fine des mécanismes d’endommagement </w:t>
      </w:r>
      <w:r w:rsidR="003361A2">
        <w:rPr>
          <w:sz w:val="20"/>
        </w:rPr>
        <w:t xml:space="preserve">sur un assemblage </w:t>
      </w:r>
      <w:proofErr w:type="spellStart"/>
      <w:r w:rsidR="003361A2">
        <w:rPr>
          <w:sz w:val="20"/>
        </w:rPr>
        <w:t>multimatériau</w:t>
      </w:r>
      <w:proofErr w:type="spellEnd"/>
      <w:r w:rsidR="003361A2">
        <w:rPr>
          <w:sz w:val="20"/>
        </w:rPr>
        <w:t xml:space="preserve"> Composite/métal</w:t>
      </w:r>
      <w:r w:rsidR="00C832D3">
        <w:rPr>
          <w:sz w:val="20"/>
        </w:rPr>
        <w:t>. Ainsi, l</w:t>
      </w:r>
      <w:r w:rsidRPr="0069253E">
        <w:rPr>
          <w:sz w:val="20"/>
        </w:rPr>
        <w:t xml:space="preserve">’objectif de ces travaux de thèse est d’alimenter la compréhension et la modélisation </w:t>
      </w:r>
      <w:r w:rsidR="003361A2">
        <w:rPr>
          <w:sz w:val="20"/>
        </w:rPr>
        <w:t>d’une propagation de fissure en mode mixte sous différents rapports de charge</w:t>
      </w:r>
      <w:r w:rsidRPr="0069253E">
        <w:rPr>
          <w:sz w:val="20"/>
        </w:rPr>
        <w:t>. La finalité</w:t>
      </w:r>
      <w:r>
        <w:rPr>
          <w:sz w:val="20"/>
        </w:rPr>
        <w:t xml:space="preserve"> industrielle du travail</w:t>
      </w:r>
      <w:r w:rsidRPr="0069253E">
        <w:rPr>
          <w:sz w:val="20"/>
        </w:rPr>
        <w:t xml:space="preserve"> est de pouvoir intégrer des données </w:t>
      </w:r>
      <w:r w:rsidR="003361A2">
        <w:rPr>
          <w:sz w:val="20"/>
        </w:rPr>
        <w:t>sur les seuils de non propagation de fissure</w:t>
      </w:r>
      <w:r w:rsidRPr="0069253E">
        <w:rPr>
          <w:sz w:val="20"/>
        </w:rPr>
        <w:t xml:space="preserve">, en vue </w:t>
      </w:r>
      <w:r w:rsidR="003361A2">
        <w:rPr>
          <w:sz w:val="20"/>
        </w:rPr>
        <w:t>de pouvoir intégrer une méthode de tolérance au</w:t>
      </w:r>
      <w:r w:rsidR="008B65B1">
        <w:rPr>
          <w:sz w:val="20"/>
        </w:rPr>
        <w:t>x</w:t>
      </w:r>
      <w:r w:rsidR="003361A2">
        <w:rPr>
          <w:sz w:val="20"/>
        </w:rPr>
        <w:t xml:space="preserve"> dommages lors des étapes de conception, mais aussi de dérogation en cas de présence de défaut de collage en production.</w:t>
      </w:r>
    </w:p>
    <w:p w:rsidR="001434A1" w:rsidRPr="00205C14" w:rsidRDefault="001434A1" w:rsidP="00FD0406">
      <w:pPr>
        <w:jc w:val="both"/>
        <w:rPr>
          <w:sz w:val="20"/>
        </w:rPr>
      </w:pPr>
    </w:p>
    <w:p w:rsidR="00A45347" w:rsidRPr="00205C14" w:rsidRDefault="00C832D3" w:rsidP="00FD0406">
      <w:pPr>
        <w:jc w:val="both"/>
        <w:rPr>
          <w:sz w:val="20"/>
        </w:rPr>
      </w:pPr>
      <w:r>
        <w:rPr>
          <w:sz w:val="20"/>
        </w:rPr>
        <w:t>Le(a) doctorant(e)</w:t>
      </w:r>
      <w:r w:rsidR="00FF4962" w:rsidRPr="00205C14">
        <w:rPr>
          <w:sz w:val="20"/>
        </w:rPr>
        <w:t xml:space="preserve"> aura pour mission</w:t>
      </w:r>
      <w:r w:rsidR="00DD1580" w:rsidRPr="00205C14">
        <w:rPr>
          <w:sz w:val="20"/>
        </w:rPr>
        <w:t>s</w:t>
      </w:r>
      <w:r w:rsidR="00FF4962" w:rsidRPr="00205C14">
        <w:rPr>
          <w:sz w:val="20"/>
        </w:rPr>
        <w:t xml:space="preserve"> </w:t>
      </w:r>
      <w:r w:rsidR="007B4DBE" w:rsidRPr="00205C14">
        <w:rPr>
          <w:sz w:val="20"/>
        </w:rPr>
        <w:t>principale</w:t>
      </w:r>
      <w:r w:rsidR="00DD1580" w:rsidRPr="00205C14">
        <w:rPr>
          <w:sz w:val="20"/>
        </w:rPr>
        <w:t>s</w:t>
      </w:r>
      <w:r w:rsidR="007B4DBE" w:rsidRPr="00205C14">
        <w:rPr>
          <w:sz w:val="20"/>
        </w:rPr>
        <w:t xml:space="preserve"> </w:t>
      </w:r>
      <w:r w:rsidR="00FF4962" w:rsidRPr="00205C14">
        <w:rPr>
          <w:sz w:val="20"/>
        </w:rPr>
        <w:t>de :</w:t>
      </w:r>
    </w:p>
    <w:p w:rsidR="00532B30" w:rsidRPr="0069253E" w:rsidRDefault="00532B30" w:rsidP="008B65B1">
      <w:pPr>
        <w:pStyle w:val="Paragraphedeliste"/>
        <w:numPr>
          <w:ilvl w:val="0"/>
          <w:numId w:val="6"/>
        </w:numPr>
        <w:jc w:val="both"/>
        <w:rPr>
          <w:sz w:val="20"/>
        </w:rPr>
      </w:pPr>
      <w:r w:rsidRPr="00547C27">
        <w:rPr>
          <w:sz w:val="20"/>
        </w:rPr>
        <w:t xml:space="preserve">Dresser un </w:t>
      </w:r>
      <w:r w:rsidRPr="0069253E">
        <w:rPr>
          <w:sz w:val="20"/>
        </w:rPr>
        <w:t>état de l’art exhaustif de travaux similaires et connexes sur des cibles matériaux ou technologiques d’intérêt pour le groupe.</w:t>
      </w:r>
    </w:p>
    <w:p w:rsidR="00532B30" w:rsidRPr="0069253E" w:rsidRDefault="00532B30" w:rsidP="008B65B1">
      <w:pPr>
        <w:pStyle w:val="Paragraphedeliste"/>
        <w:numPr>
          <w:ilvl w:val="0"/>
          <w:numId w:val="6"/>
        </w:numPr>
        <w:jc w:val="both"/>
        <w:rPr>
          <w:sz w:val="20"/>
        </w:rPr>
      </w:pPr>
      <w:r w:rsidRPr="0069253E">
        <w:rPr>
          <w:sz w:val="20"/>
        </w:rPr>
        <w:t xml:space="preserve">Mettre en place des essais mécaniques adaptés pour des sollicitations </w:t>
      </w:r>
      <w:r w:rsidR="005820A7">
        <w:rPr>
          <w:sz w:val="20"/>
        </w:rPr>
        <w:t>cyclique, adaptés pour faire varier à la fois la mixité de mode de sollicitation et le rapport de charge.</w:t>
      </w:r>
    </w:p>
    <w:p w:rsidR="00532B30" w:rsidRPr="0069253E" w:rsidRDefault="005820A7" w:rsidP="008B65B1">
      <w:pPr>
        <w:pStyle w:val="Paragraphedeliste"/>
        <w:numPr>
          <w:ilvl w:val="0"/>
          <w:numId w:val="6"/>
        </w:numPr>
        <w:jc w:val="both"/>
        <w:rPr>
          <w:sz w:val="20"/>
        </w:rPr>
      </w:pPr>
      <w:r>
        <w:rPr>
          <w:sz w:val="20"/>
        </w:rPr>
        <w:t>Mettre au point un protocole de suivi de fissure à grand nombre de cycles</w:t>
      </w:r>
    </w:p>
    <w:p w:rsidR="00547C27" w:rsidRPr="0069253E" w:rsidRDefault="00176180" w:rsidP="008B65B1">
      <w:pPr>
        <w:pStyle w:val="Paragraphedeliste"/>
        <w:numPr>
          <w:ilvl w:val="0"/>
          <w:numId w:val="6"/>
        </w:numPr>
        <w:jc w:val="both"/>
        <w:rPr>
          <w:sz w:val="20"/>
        </w:rPr>
      </w:pPr>
      <w:r w:rsidRPr="0069253E">
        <w:rPr>
          <w:sz w:val="20"/>
        </w:rPr>
        <w:t>Comprendre et modéliser</w:t>
      </w:r>
      <w:r w:rsidR="00547C27" w:rsidRPr="0069253E">
        <w:rPr>
          <w:sz w:val="20"/>
        </w:rPr>
        <w:t xml:space="preserve"> fine</w:t>
      </w:r>
      <w:r w:rsidRPr="0069253E">
        <w:rPr>
          <w:sz w:val="20"/>
        </w:rPr>
        <w:t>ment</w:t>
      </w:r>
      <w:r w:rsidR="00547C27" w:rsidRPr="0069253E">
        <w:rPr>
          <w:sz w:val="20"/>
        </w:rPr>
        <w:t xml:space="preserve"> </w:t>
      </w:r>
      <w:r w:rsidR="00FD0406">
        <w:rPr>
          <w:sz w:val="20"/>
        </w:rPr>
        <w:t>l</w:t>
      </w:r>
      <w:r w:rsidR="00547C27" w:rsidRPr="0069253E">
        <w:rPr>
          <w:sz w:val="20"/>
        </w:rPr>
        <w:t>es phénomènes observés expérimentalement</w:t>
      </w:r>
      <w:r w:rsidR="00FD0406">
        <w:rPr>
          <w:sz w:val="20"/>
        </w:rPr>
        <w:t xml:space="preserve"> à partir de modèles éléments finis avancés.</w:t>
      </w:r>
    </w:p>
    <w:p w:rsidR="00532B30" w:rsidRPr="0069253E" w:rsidRDefault="00176180" w:rsidP="008B65B1">
      <w:pPr>
        <w:pStyle w:val="Paragraphedeliste"/>
        <w:numPr>
          <w:ilvl w:val="0"/>
          <w:numId w:val="6"/>
        </w:numPr>
        <w:jc w:val="both"/>
        <w:rPr>
          <w:sz w:val="20"/>
        </w:rPr>
      </w:pPr>
      <w:r w:rsidRPr="0069253E">
        <w:rPr>
          <w:sz w:val="20"/>
        </w:rPr>
        <w:t>Proposer et qualifier</w:t>
      </w:r>
      <w:r w:rsidR="00532B30" w:rsidRPr="0069253E">
        <w:rPr>
          <w:sz w:val="20"/>
        </w:rPr>
        <w:t xml:space="preserve"> </w:t>
      </w:r>
      <w:r w:rsidR="00547C27" w:rsidRPr="0069253E">
        <w:rPr>
          <w:sz w:val="20"/>
        </w:rPr>
        <w:t>de</w:t>
      </w:r>
      <w:r w:rsidRPr="0069253E">
        <w:rPr>
          <w:sz w:val="20"/>
        </w:rPr>
        <w:t>s</w:t>
      </w:r>
      <w:r w:rsidR="00547C27" w:rsidRPr="0069253E">
        <w:rPr>
          <w:sz w:val="20"/>
        </w:rPr>
        <w:t xml:space="preserve"> critère</w:t>
      </w:r>
      <w:r w:rsidRPr="0069253E">
        <w:rPr>
          <w:sz w:val="20"/>
        </w:rPr>
        <w:t>s</w:t>
      </w:r>
      <w:r w:rsidR="00532B30" w:rsidRPr="0069253E">
        <w:rPr>
          <w:sz w:val="20"/>
        </w:rPr>
        <w:t xml:space="preserve"> </w:t>
      </w:r>
      <w:r w:rsidRPr="0069253E">
        <w:rPr>
          <w:sz w:val="20"/>
        </w:rPr>
        <w:t>compatibles des méthodes BE pour répondre aux besoins industriels.</w:t>
      </w:r>
    </w:p>
    <w:p w:rsidR="00532B30" w:rsidRPr="0069253E" w:rsidRDefault="00532B30" w:rsidP="008B65B1">
      <w:pPr>
        <w:pStyle w:val="Paragraphedeliste"/>
        <w:numPr>
          <w:ilvl w:val="0"/>
          <w:numId w:val="6"/>
        </w:numPr>
        <w:jc w:val="both"/>
        <w:rPr>
          <w:sz w:val="20"/>
        </w:rPr>
      </w:pPr>
      <w:r w:rsidRPr="0069253E">
        <w:rPr>
          <w:sz w:val="20"/>
        </w:rPr>
        <w:t>Assurer une communication interne (réunion d’avancement, rapport) et externe (congrès, séminaire) sur les travaux de la thèse, dans le respect des règles de confidentialité.</w:t>
      </w:r>
    </w:p>
    <w:p w:rsidR="00A45347" w:rsidRPr="0069253E" w:rsidRDefault="00A45347">
      <w:pPr>
        <w:pStyle w:val="Paragraphedeliste"/>
        <w:jc w:val="both"/>
        <w:rPr>
          <w:sz w:val="20"/>
        </w:rPr>
      </w:pPr>
    </w:p>
    <w:p w:rsidR="00A45347" w:rsidRPr="0069253E" w:rsidRDefault="00A45347">
      <w:pPr>
        <w:jc w:val="both"/>
        <w:rPr>
          <w:b/>
          <w:sz w:val="20"/>
        </w:rPr>
      </w:pPr>
      <w:r w:rsidRPr="0069253E">
        <w:rPr>
          <w:b/>
          <w:sz w:val="20"/>
        </w:rPr>
        <w:t>Profil candidat</w:t>
      </w:r>
    </w:p>
    <w:p w:rsidR="00A21739" w:rsidRPr="0069253E" w:rsidRDefault="00A21739">
      <w:pPr>
        <w:spacing w:line="276" w:lineRule="auto"/>
        <w:jc w:val="both"/>
        <w:rPr>
          <w:sz w:val="20"/>
        </w:rPr>
      </w:pPr>
    </w:p>
    <w:p w:rsidR="00A21739" w:rsidRPr="0069253E" w:rsidRDefault="00A21739" w:rsidP="0089796F">
      <w:pPr>
        <w:jc w:val="both"/>
        <w:rPr>
          <w:sz w:val="20"/>
        </w:rPr>
      </w:pPr>
      <w:r w:rsidRPr="0069253E">
        <w:rPr>
          <w:sz w:val="20"/>
        </w:rPr>
        <w:t>De formation Bac+5 (école d'ingénieur ou master recherche), avec de solides connaissances en mécanique des matériaux et un gout prononcé pour l’analyse expérimentale et la simulation numérique.</w:t>
      </w:r>
    </w:p>
    <w:p w:rsidR="00522033" w:rsidRPr="0069253E" w:rsidRDefault="00522033" w:rsidP="00FD0406">
      <w:pPr>
        <w:jc w:val="both"/>
        <w:rPr>
          <w:sz w:val="20"/>
        </w:rPr>
      </w:pPr>
    </w:p>
    <w:p w:rsidR="00A45347" w:rsidRPr="0069253E" w:rsidRDefault="00621344" w:rsidP="008B65B1">
      <w:pPr>
        <w:jc w:val="both"/>
        <w:rPr>
          <w:b/>
          <w:sz w:val="20"/>
        </w:rPr>
      </w:pPr>
      <w:r w:rsidRPr="0069253E">
        <w:rPr>
          <w:sz w:val="20"/>
        </w:rPr>
        <w:t>Les compétences suivantes sont indispensables :</w:t>
      </w:r>
    </w:p>
    <w:p w:rsidR="00A21739" w:rsidRPr="0069253E" w:rsidRDefault="00A21739" w:rsidP="008B65B1">
      <w:pPr>
        <w:pStyle w:val="Paragraphedeliste"/>
        <w:numPr>
          <w:ilvl w:val="0"/>
          <w:numId w:val="2"/>
        </w:numPr>
        <w:jc w:val="both"/>
        <w:rPr>
          <w:sz w:val="20"/>
        </w:rPr>
      </w:pPr>
      <w:r w:rsidRPr="0069253E">
        <w:rPr>
          <w:sz w:val="20"/>
        </w:rPr>
        <w:t xml:space="preserve">Connaissance </w:t>
      </w:r>
      <w:r w:rsidR="00A41031" w:rsidRPr="0069253E">
        <w:rPr>
          <w:sz w:val="20"/>
        </w:rPr>
        <w:t>des</w:t>
      </w:r>
      <w:r w:rsidRPr="0069253E">
        <w:rPr>
          <w:sz w:val="20"/>
        </w:rPr>
        <w:t xml:space="preserve"> matériaux composites à matrice organique</w:t>
      </w:r>
      <w:r w:rsidR="005820A7">
        <w:rPr>
          <w:sz w:val="20"/>
        </w:rPr>
        <w:t xml:space="preserve"> et des assemblages collés.</w:t>
      </w:r>
    </w:p>
    <w:p w:rsidR="00A21739" w:rsidRPr="0069253E" w:rsidRDefault="00A21739" w:rsidP="008B65B1">
      <w:pPr>
        <w:pStyle w:val="Paragraphedeliste"/>
        <w:numPr>
          <w:ilvl w:val="0"/>
          <w:numId w:val="2"/>
        </w:numPr>
        <w:jc w:val="both"/>
        <w:rPr>
          <w:sz w:val="20"/>
        </w:rPr>
      </w:pPr>
      <w:r w:rsidRPr="0069253E">
        <w:rPr>
          <w:sz w:val="20"/>
        </w:rPr>
        <w:t>Connaissance du calcul mécanique par éléments finis</w:t>
      </w:r>
    </w:p>
    <w:p w:rsidR="00A21739" w:rsidRPr="0069253E" w:rsidRDefault="00A21739" w:rsidP="008B65B1">
      <w:pPr>
        <w:pStyle w:val="Paragraphedeliste"/>
        <w:numPr>
          <w:ilvl w:val="0"/>
          <w:numId w:val="2"/>
        </w:numPr>
        <w:jc w:val="both"/>
        <w:rPr>
          <w:sz w:val="20"/>
        </w:rPr>
      </w:pPr>
      <w:r w:rsidRPr="0069253E">
        <w:rPr>
          <w:sz w:val="20"/>
        </w:rPr>
        <w:t xml:space="preserve">Capacité de synthèse et d’exploitation/interprétation des données </w:t>
      </w:r>
      <w:r w:rsidR="00A41031" w:rsidRPr="0069253E">
        <w:rPr>
          <w:sz w:val="20"/>
        </w:rPr>
        <w:t xml:space="preserve">expérimentales </w:t>
      </w:r>
      <w:r w:rsidRPr="0069253E">
        <w:rPr>
          <w:sz w:val="20"/>
        </w:rPr>
        <w:t xml:space="preserve">matériaux </w:t>
      </w:r>
    </w:p>
    <w:p w:rsidR="00A21739" w:rsidRPr="0069253E" w:rsidRDefault="00A21739" w:rsidP="008B65B1">
      <w:pPr>
        <w:pStyle w:val="Paragraphedeliste"/>
        <w:numPr>
          <w:ilvl w:val="0"/>
          <w:numId w:val="2"/>
        </w:numPr>
        <w:jc w:val="both"/>
        <w:rPr>
          <w:sz w:val="20"/>
        </w:rPr>
      </w:pPr>
      <w:r w:rsidRPr="0069253E">
        <w:rPr>
          <w:sz w:val="20"/>
        </w:rPr>
        <w:t>Autonomie et rigueur dans l’exécution de ses activités</w:t>
      </w:r>
    </w:p>
    <w:p w:rsidR="00A21739" w:rsidRDefault="00A41031" w:rsidP="008B65B1">
      <w:pPr>
        <w:pStyle w:val="Paragraphedeliste"/>
        <w:numPr>
          <w:ilvl w:val="0"/>
          <w:numId w:val="2"/>
        </w:numPr>
        <w:jc w:val="both"/>
        <w:rPr>
          <w:sz w:val="20"/>
        </w:rPr>
      </w:pPr>
      <w:r w:rsidRPr="0069253E">
        <w:rPr>
          <w:sz w:val="20"/>
        </w:rPr>
        <w:t>Capacité</w:t>
      </w:r>
      <w:r w:rsidR="00A21739" w:rsidRPr="0069253E">
        <w:rPr>
          <w:sz w:val="20"/>
        </w:rPr>
        <w:t xml:space="preserve"> de communication, notamment avec différents intervenants et différents</w:t>
      </w:r>
      <w:r w:rsidR="00A21739" w:rsidRPr="00547C27">
        <w:rPr>
          <w:sz w:val="20"/>
        </w:rPr>
        <w:t xml:space="preserve"> métiers (</w:t>
      </w:r>
      <w:r w:rsidR="00210C0A">
        <w:rPr>
          <w:sz w:val="20"/>
        </w:rPr>
        <w:t>physico-</w:t>
      </w:r>
      <w:r w:rsidR="00A21739" w:rsidRPr="00547C27">
        <w:rPr>
          <w:sz w:val="20"/>
        </w:rPr>
        <w:t>chimie, matériaux, procédés…)</w:t>
      </w:r>
    </w:p>
    <w:p w:rsidR="00547C27" w:rsidRPr="00547C27" w:rsidRDefault="00547C27" w:rsidP="008B65B1">
      <w:pPr>
        <w:pStyle w:val="Paragraphedeliste"/>
        <w:numPr>
          <w:ilvl w:val="0"/>
          <w:numId w:val="2"/>
        </w:numPr>
        <w:jc w:val="both"/>
        <w:rPr>
          <w:sz w:val="20"/>
        </w:rPr>
      </w:pPr>
      <w:r w:rsidRPr="00547C27">
        <w:rPr>
          <w:sz w:val="20"/>
        </w:rPr>
        <w:t>Niveau d’</w:t>
      </w:r>
      <w:r w:rsidR="00A41031">
        <w:rPr>
          <w:sz w:val="20"/>
        </w:rPr>
        <w:t>a</w:t>
      </w:r>
      <w:r w:rsidRPr="00547C27">
        <w:rPr>
          <w:sz w:val="20"/>
        </w:rPr>
        <w:t xml:space="preserve">nglais </w:t>
      </w:r>
      <w:r w:rsidR="00A41031">
        <w:rPr>
          <w:sz w:val="20"/>
        </w:rPr>
        <w:t>c</w:t>
      </w:r>
      <w:r w:rsidRPr="00547C27">
        <w:rPr>
          <w:sz w:val="20"/>
        </w:rPr>
        <w:t>ourant</w:t>
      </w:r>
    </w:p>
    <w:p w:rsidR="00547C27" w:rsidRPr="00547C27" w:rsidRDefault="00547C27" w:rsidP="008B65B1">
      <w:pPr>
        <w:pStyle w:val="Paragraphedeliste"/>
        <w:jc w:val="both"/>
        <w:rPr>
          <w:sz w:val="20"/>
        </w:rPr>
      </w:pPr>
    </w:p>
    <w:p w:rsidR="009F6ECD" w:rsidRPr="00547C27" w:rsidRDefault="009F6ECD" w:rsidP="008B65B1">
      <w:pPr>
        <w:jc w:val="both"/>
        <w:rPr>
          <w:b/>
          <w:sz w:val="20"/>
        </w:rPr>
      </w:pPr>
      <w:r w:rsidRPr="00547C27">
        <w:rPr>
          <w:sz w:val="20"/>
        </w:rPr>
        <w:t>Les compétences suivantes seront fortement appréciées :</w:t>
      </w:r>
    </w:p>
    <w:p w:rsidR="00547C27" w:rsidRDefault="00547C27" w:rsidP="008B65B1">
      <w:pPr>
        <w:pStyle w:val="Paragraphedeliste"/>
        <w:numPr>
          <w:ilvl w:val="0"/>
          <w:numId w:val="2"/>
        </w:numPr>
        <w:jc w:val="both"/>
        <w:rPr>
          <w:sz w:val="20"/>
        </w:rPr>
      </w:pPr>
      <w:r>
        <w:rPr>
          <w:sz w:val="20"/>
        </w:rPr>
        <w:t>Réalisation d’essai</w:t>
      </w:r>
      <w:r w:rsidR="00400100">
        <w:rPr>
          <w:sz w:val="20"/>
        </w:rPr>
        <w:t>s</w:t>
      </w:r>
      <w:r>
        <w:rPr>
          <w:sz w:val="20"/>
        </w:rPr>
        <w:t xml:space="preserve"> mécaniques sur structures composites</w:t>
      </w:r>
    </w:p>
    <w:p w:rsidR="005820A7" w:rsidRPr="00426EEE" w:rsidRDefault="005820A7" w:rsidP="008B65B1">
      <w:pPr>
        <w:pStyle w:val="Paragraphedeliste"/>
        <w:numPr>
          <w:ilvl w:val="0"/>
          <w:numId w:val="2"/>
        </w:numPr>
        <w:jc w:val="both"/>
        <w:rPr>
          <w:strike/>
          <w:sz w:val="20"/>
        </w:rPr>
      </w:pPr>
      <w:r>
        <w:rPr>
          <w:sz w:val="20"/>
        </w:rPr>
        <w:lastRenderedPageBreak/>
        <w:t>Connaissance de la théorie de mécanique linéaire élastique de la rupture</w:t>
      </w:r>
    </w:p>
    <w:p w:rsidR="005820A7" w:rsidRPr="00426EEE" w:rsidRDefault="005820A7" w:rsidP="008B65B1">
      <w:pPr>
        <w:pStyle w:val="Paragraphedeliste"/>
        <w:numPr>
          <w:ilvl w:val="0"/>
          <w:numId w:val="2"/>
        </w:numPr>
        <w:jc w:val="both"/>
        <w:rPr>
          <w:strike/>
          <w:sz w:val="20"/>
        </w:rPr>
      </w:pPr>
      <w:r>
        <w:rPr>
          <w:sz w:val="20"/>
        </w:rPr>
        <w:t>Connaissance des méthodes de modélisation de propagation de fissure</w:t>
      </w:r>
    </w:p>
    <w:p w:rsidR="00547C27" w:rsidRPr="00547C27" w:rsidRDefault="00547C27" w:rsidP="008B65B1">
      <w:pPr>
        <w:pStyle w:val="Paragraphedeliste"/>
        <w:numPr>
          <w:ilvl w:val="0"/>
          <w:numId w:val="2"/>
        </w:numPr>
        <w:jc w:val="both"/>
        <w:rPr>
          <w:sz w:val="20"/>
        </w:rPr>
      </w:pPr>
      <w:r w:rsidRPr="00547C27">
        <w:rPr>
          <w:sz w:val="20"/>
        </w:rPr>
        <w:t>Expérience de corrélation essai-calcul</w:t>
      </w:r>
    </w:p>
    <w:p w:rsidR="00547C27" w:rsidRDefault="00547C27">
      <w:pPr>
        <w:jc w:val="both"/>
        <w:rPr>
          <w:sz w:val="20"/>
          <w:highlight w:val="yellow"/>
        </w:rPr>
      </w:pPr>
    </w:p>
    <w:p w:rsidR="00547C27" w:rsidRPr="00547C27" w:rsidRDefault="00547C27">
      <w:pPr>
        <w:jc w:val="both"/>
        <w:rPr>
          <w:sz w:val="20"/>
          <w:highlight w:val="yellow"/>
        </w:rPr>
      </w:pPr>
    </w:p>
    <w:p w:rsidR="00532B30" w:rsidRDefault="00532B30" w:rsidP="008B65B1">
      <w:pPr>
        <w:pStyle w:val="Corpsdetexte"/>
      </w:pPr>
      <w:r w:rsidRPr="00547C27">
        <w:t xml:space="preserve">Les travaux de thèse s'effectueront au sein de l'équipe de </w:t>
      </w:r>
      <w:r w:rsidR="00A16A94" w:rsidRPr="00547C27">
        <w:t xml:space="preserve">l’ICA – Institut Clément Ader à </w:t>
      </w:r>
      <w:r w:rsidR="005820A7">
        <w:t>Tarbes</w:t>
      </w:r>
      <w:r w:rsidR="00FD0406">
        <w:t xml:space="preserve"> </w:t>
      </w:r>
      <w:r w:rsidRPr="00547C27">
        <w:t>et</w:t>
      </w:r>
      <w:r w:rsidR="00135C12">
        <w:t>,</w:t>
      </w:r>
      <w:r w:rsidRPr="00547C27">
        <w:t xml:space="preserve"> </w:t>
      </w:r>
      <w:r w:rsidR="008E72D8">
        <w:t>ponctuellement</w:t>
      </w:r>
      <w:r w:rsidR="008E72D8" w:rsidRPr="00547C27">
        <w:t xml:space="preserve"> </w:t>
      </w:r>
      <w:r w:rsidRPr="00547C27">
        <w:t>au sein de l’entité Safran Composite à Itteville.</w:t>
      </w:r>
    </w:p>
    <w:p w:rsidR="00BF1CA8" w:rsidRDefault="00BF1CA8" w:rsidP="0089796F">
      <w:pPr>
        <w:rPr>
          <w:sz w:val="20"/>
        </w:rPr>
      </w:pPr>
    </w:p>
    <w:p w:rsidR="00BF1CA8" w:rsidRDefault="00BF1CA8" w:rsidP="0089796F">
      <w:pPr>
        <w:rPr>
          <w:sz w:val="20"/>
        </w:rPr>
      </w:pPr>
      <w:r>
        <w:rPr>
          <w:sz w:val="20"/>
        </w:rPr>
        <w:t>Contact SAFRAN :</w:t>
      </w:r>
    </w:p>
    <w:p w:rsidR="00BF1CA8" w:rsidRDefault="00BF1CA8" w:rsidP="0089796F">
      <w:pPr>
        <w:rPr>
          <w:sz w:val="20"/>
        </w:rPr>
      </w:pPr>
      <w:r>
        <w:rPr>
          <w:sz w:val="20"/>
        </w:rPr>
        <w:t xml:space="preserve">Postuler sur le site e-talent </w:t>
      </w:r>
    </w:p>
    <w:p w:rsidR="00BF1CA8" w:rsidRDefault="00BF1CA8" w:rsidP="0089796F">
      <w:pPr>
        <w:rPr>
          <w:sz w:val="20"/>
        </w:rPr>
      </w:pPr>
      <w:hyperlink r:id="rId8" w:history="1">
        <w:r w:rsidRPr="0096526A">
          <w:rPr>
            <w:rStyle w:val="Lienhypertexte"/>
            <w:sz w:val="20"/>
          </w:rPr>
          <w:t>https://www.safran-group.com/fr/offres</w:t>
        </w:r>
      </w:hyperlink>
    </w:p>
    <w:p w:rsidR="00BF1CA8" w:rsidRDefault="00BF1CA8" w:rsidP="0089796F">
      <w:pPr>
        <w:rPr>
          <w:sz w:val="20"/>
        </w:rPr>
      </w:pPr>
    </w:p>
    <w:p w:rsidR="00BF1CA8" w:rsidRDefault="008C6CA6" w:rsidP="0089796F">
      <w:pPr>
        <w:rPr>
          <w:sz w:val="20"/>
        </w:rPr>
      </w:pPr>
      <w:r>
        <w:rPr>
          <w:sz w:val="20"/>
        </w:rPr>
        <w:t>Envoyer CV et lettre de motivation à</w:t>
      </w:r>
      <w:r w:rsidR="00BF1CA8">
        <w:rPr>
          <w:sz w:val="20"/>
        </w:rPr>
        <w:t xml:space="preserve"> </w:t>
      </w:r>
      <w:proofErr w:type="spellStart"/>
      <w:r w:rsidR="00BF1CA8">
        <w:rPr>
          <w:sz w:val="20"/>
        </w:rPr>
        <w:t>Noëlig</w:t>
      </w:r>
      <w:proofErr w:type="spellEnd"/>
      <w:r w:rsidR="00BF1CA8">
        <w:rPr>
          <w:sz w:val="20"/>
        </w:rPr>
        <w:t xml:space="preserve"> Dagorn</w:t>
      </w:r>
    </w:p>
    <w:p w:rsidR="00BF1CA8" w:rsidRDefault="00BF1CA8" w:rsidP="0089796F">
      <w:pPr>
        <w:rPr>
          <w:sz w:val="20"/>
        </w:rPr>
      </w:pPr>
      <w:r>
        <w:rPr>
          <w:sz w:val="20"/>
        </w:rPr>
        <w:t>noelig.dagorn@safrangroup.com</w:t>
      </w:r>
    </w:p>
    <w:p w:rsidR="00BF1CA8" w:rsidRDefault="00BF1CA8" w:rsidP="0089796F">
      <w:pPr>
        <w:rPr>
          <w:sz w:val="20"/>
        </w:rPr>
      </w:pPr>
    </w:p>
    <w:p w:rsidR="00D506F4" w:rsidRPr="0069253E" w:rsidRDefault="00D506F4" w:rsidP="0089796F">
      <w:pPr>
        <w:rPr>
          <w:sz w:val="20"/>
        </w:rPr>
      </w:pPr>
    </w:p>
    <w:sectPr w:rsidR="00D506F4" w:rsidRPr="0069253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24B2" w:rsidRDefault="00BB24B2" w:rsidP="00156D39">
      <w:r>
        <w:separator/>
      </w:r>
    </w:p>
  </w:endnote>
  <w:endnote w:type="continuationSeparator" w:id="0">
    <w:p w:rsidR="00BB24B2" w:rsidRDefault="00BB24B2" w:rsidP="0015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24B2" w:rsidRDefault="00BB24B2" w:rsidP="00156D39">
      <w:r>
        <w:separator/>
      </w:r>
    </w:p>
  </w:footnote>
  <w:footnote w:type="continuationSeparator" w:id="0">
    <w:p w:rsidR="00BB24B2" w:rsidRDefault="00BB24B2" w:rsidP="0015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56D39" w:rsidRDefault="00156D39">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e21043af860f9e7ed651c337"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6D39" w:rsidRPr="00156D39" w:rsidRDefault="00156D39" w:rsidP="00156D39">
                          <w:pPr>
                            <w:jc w:val="center"/>
                            <w:rPr>
                              <w:rFonts w:ascii="Calibri" w:hAnsi="Calibri" w:cs="Calibri"/>
                              <w:color w:val="FF8C00"/>
                              <w:sz w:val="20"/>
                            </w:rPr>
                          </w:pPr>
                          <w:r w:rsidRPr="00156D39">
                            <w:rPr>
                              <w:rFonts w:ascii="Calibri" w:hAnsi="Calibri" w:cs="Calibri"/>
                              <w:color w:val="FF8C00"/>
                              <w:sz w:val="20"/>
                            </w:rPr>
                            <w:t xml:space="preserve">C2 - </w:t>
                          </w:r>
                          <w:proofErr w:type="spellStart"/>
                          <w:r w:rsidRPr="00156D39">
                            <w:rPr>
                              <w:rFonts w:ascii="Calibri" w:hAnsi="Calibri" w:cs="Calibri"/>
                              <w:color w:val="FF8C00"/>
                              <w:sz w:val="20"/>
                            </w:rPr>
                            <w:t>Confidential</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1043af860f9e7ed651c337" o:spid="_x0000_s1026" type="#_x0000_t202" alt="{&quot;HashCode&quot;:-14846445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rsidR="00156D39" w:rsidRPr="00156D39" w:rsidRDefault="00156D39" w:rsidP="00156D39">
                    <w:pPr>
                      <w:jc w:val="center"/>
                      <w:rPr>
                        <w:rFonts w:ascii="Calibri" w:hAnsi="Calibri" w:cs="Calibri"/>
                        <w:color w:val="FF8C00"/>
                        <w:sz w:val="20"/>
                      </w:rPr>
                    </w:pPr>
                    <w:r w:rsidRPr="00156D39">
                      <w:rPr>
                        <w:rFonts w:ascii="Calibri" w:hAnsi="Calibri" w:cs="Calibri"/>
                        <w:color w:val="FF8C00"/>
                        <w:sz w:val="20"/>
                      </w:rPr>
                      <w:t xml:space="preserve">C2 - </w:t>
                    </w:r>
                    <w:proofErr w:type="spellStart"/>
                    <w:r w:rsidRPr="00156D39">
                      <w:rPr>
                        <w:rFonts w:ascii="Calibri" w:hAnsi="Calibri" w:cs="Calibri"/>
                        <w:color w:val="FF8C00"/>
                        <w:sz w:val="20"/>
                      </w:rPr>
                      <w:t>Confidential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46B5E"/>
    <w:multiLevelType w:val="hybridMultilevel"/>
    <w:tmpl w:val="62302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08593C"/>
    <w:multiLevelType w:val="hybridMultilevel"/>
    <w:tmpl w:val="3CE23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B65F99"/>
    <w:multiLevelType w:val="hybridMultilevel"/>
    <w:tmpl w:val="66B25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869CD"/>
    <w:multiLevelType w:val="hybridMultilevel"/>
    <w:tmpl w:val="32682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452CD1"/>
    <w:multiLevelType w:val="hybridMultilevel"/>
    <w:tmpl w:val="4EC8C7D2"/>
    <w:lvl w:ilvl="0" w:tplc="5C768B44">
      <w:numFmt w:val="bullet"/>
      <w:lvlText w:val=""/>
      <w:lvlJc w:val="left"/>
      <w:pPr>
        <w:ind w:left="76" w:hanging="360"/>
      </w:pPr>
      <w:rPr>
        <w:rFonts w:ascii="Symbol" w:eastAsiaTheme="minorEastAsia" w:hAnsi="Symbol" w:cs="Arial Narrow"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474318E9"/>
    <w:multiLevelType w:val="multilevel"/>
    <w:tmpl w:val="D5C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85869"/>
    <w:multiLevelType w:val="multilevel"/>
    <w:tmpl w:val="FA5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689229">
    <w:abstractNumId w:val="3"/>
  </w:num>
  <w:num w:numId="2" w16cid:durableId="1619139948">
    <w:abstractNumId w:val="0"/>
  </w:num>
  <w:num w:numId="3" w16cid:durableId="1106658725">
    <w:abstractNumId w:val="5"/>
  </w:num>
  <w:num w:numId="4" w16cid:durableId="736052423">
    <w:abstractNumId w:val="6"/>
  </w:num>
  <w:num w:numId="5" w16cid:durableId="1946615956">
    <w:abstractNumId w:val="1"/>
  </w:num>
  <w:num w:numId="6" w16cid:durableId="2141418514">
    <w:abstractNumId w:val="2"/>
  </w:num>
  <w:num w:numId="7" w16cid:durableId="139299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E"/>
    <w:rsid w:val="00004455"/>
    <w:rsid w:val="00004F62"/>
    <w:rsid w:val="00007274"/>
    <w:rsid w:val="00013106"/>
    <w:rsid w:val="00015B5F"/>
    <w:rsid w:val="00020FE0"/>
    <w:rsid w:val="00027953"/>
    <w:rsid w:val="00034275"/>
    <w:rsid w:val="0003528F"/>
    <w:rsid w:val="00036315"/>
    <w:rsid w:val="000445B0"/>
    <w:rsid w:val="00052A6D"/>
    <w:rsid w:val="0005547E"/>
    <w:rsid w:val="0006167A"/>
    <w:rsid w:val="00065C62"/>
    <w:rsid w:val="00071198"/>
    <w:rsid w:val="00076654"/>
    <w:rsid w:val="00080EE2"/>
    <w:rsid w:val="000830F2"/>
    <w:rsid w:val="00086422"/>
    <w:rsid w:val="00086ED8"/>
    <w:rsid w:val="00090DC0"/>
    <w:rsid w:val="00093272"/>
    <w:rsid w:val="00093C45"/>
    <w:rsid w:val="000A0C3C"/>
    <w:rsid w:val="000C3194"/>
    <w:rsid w:val="000D5C87"/>
    <w:rsid w:val="000E216A"/>
    <w:rsid w:val="000E72BB"/>
    <w:rsid w:val="000F0EF0"/>
    <w:rsid w:val="000F16B5"/>
    <w:rsid w:val="000F403F"/>
    <w:rsid w:val="000F63ED"/>
    <w:rsid w:val="000F756A"/>
    <w:rsid w:val="000F756E"/>
    <w:rsid w:val="0010049C"/>
    <w:rsid w:val="0010211E"/>
    <w:rsid w:val="00103B30"/>
    <w:rsid w:val="001052CF"/>
    <w:rsid w:val="0010758D"/>
    <w:rsid w:val="001124C9"/>
    <w:rsid w:val="0011587F"/>
    <w:rsid w:val="00121602"/>
    <w:rsid w:val="00122126"/>
    <w:rsid w:val="00124064"/>
    <w:rsid w:val="00125BB3"/>
    <w:rsid w:val="00135C12"/>
    <w:rsid w:val="00136EE8"/>
    <w:rsid w:val="001434A1"/>
    <w:rsid w:val="00143C3B"/>
    <w:rsid w:val="00145261"/>
    <w:rsid w:val="00147E32"/>
    <w:rsid w:val="00152A5E"/>
    <w:rsid w:val="00156D39"/>
    <w:rsid w:val="00161A20"/>
    <w:rsid w:val="0016726D"/>
    <w:rsid w:val="00171DD4"/>
    <w:rsid w:val="001726B2"/>
    <w:rsid w:val="00172E8F"/>
    <w:rsid w:val="00175866"/>
    <w:rsid w:val="00176180"/>
    <w:rsid w:val="00181E15"/>
    <w:rsid w:val="00186EAB"/>
    <w:rsid w:val="0019089B"/>
    <w:rsid w:val="00191A59"/>
    <w:rsid w:val="00191AE2"/>
    <w:rsid w:val="00193339"/>
    <w:rsid w:val="00193DD1"/>
    <w:rsid w:val="00195F01"/>
    <w:rsid w:val="00196DC1"/>
    <w:rsid w:val="001A014B"/>
    <w:rsid w:val="001A18BB"/>
    <w:rsid w:val="001A1C01"/>
    <w:rsid w:val="001A69E7"/>
    <w:rsid w:val="001B1DC6"/>
    <w:rsid w:val="001B69D7"/>
    <w:rsid w:val="001C52D8"/>
    <w:rsid w:val="001C6FAC"/>
    <w:rsid w:val="001C7395"/>
    <w:rsid w:val="001D1B08"/>
    <w:rsid w:val="001E21C8"/>
    <w:rsid w:val="001E5E43"/>
    <w:rsid w:val="001E711E"/>
    <w:rsid w:val="001F378E"/>
    <w:rsid w:val="002026D5"/>
    <w:rsid w:val="00205C14"/>
    <w:rsid w:val="002109B4"/>
    <w:rsid w:val="00210C0A"/>
    <w:rsid w:val="0021242F"/>
    <w:rsid w:val="002206D4"/>
    <w:rsid w:val="00221E4F"/>
    <w:rsid w:val="002274B9"/>
    <w:rsid w:val="00231935"/>
    <w:rsid w:val="00231978"/>
    <w:rsid w:val="00232D49"/>
    <w:rsid w:val="00232E1D"/>
    <w:rsid w:val="00243102"/>
    <w:rsid w:val="00256DFA"/>
    <w:rsid w:val="00264D39"/>
    <w:rsid w:val="00270218"/>
    <w:rsid w:val="002702D3"/>
    <w:rsid w:val="0028110F"/>
    <w:rsid w:val="00292A7C"/>
    <w:rsid w:val="002A35B8"/>
    <w:rsid w:val="002A7594"/>
    <w:rsid w:val="002B1F31"/>
    <w:rsid w:val="002B631F"/>
    <w:rsid w:val="002B6F90"/>
    <w:rsid w:val="002C3948"/>
    <w:rsid w:val="002D6AD1"/>
    <w:rsid w:val="002E2344"/>
    <w:rsid w:val="002E29BF"/>
    <w:rsid w:val="002E4530"/>
    <w:rsid w:val="002E456C"/>
    <w:rsid w:val="002E5090"/>
    <w:rsid w:val="002E6B15"/>
    <w:rsid w:val="002F6C21"/>
    <w:rsid w:val="00304926"/>
    <w:rsid w:val="00304ECF"/>
    <w:rsid w:val="00307373"/>
    <w:rsid w:val="0031289A"/>
    <w:rsid w:val="00314208"/>
    <w:rsid w:val="00322955"/>
    <w:rsid w:val="00324641"/>
    <w:rsid w:val="0032528F"/>
    <w:rsid w:val="00330CF2"/>
    <w:rsid w:val="003361A2"/>
    <w:rsid w:val="00343EB9"/>
    <w:rsid w:val="00347A53"/>
    <w:rsid w:val="00347FE2"/>
    <w:rsid w:val="003543C2"/>
    <w:rsid w:val="00360939"/>
    <w:rsid w:val="00360FB2"/>
    <w:rsid w:val="0036116E"/>
    <w:rsid w:val="00371818"/>
    <w:rsid w:val="0037182F"/>
    <w:rsid w:val="003745B5"/>
    <w:rsid w:val="00376AFF"/>
    <w:rsid w:val="003775EF"/>
    <w:rsid w:val="00377AE7"/>
    <w:rsid w:val="00384238"/>
    <w:rsid w:val="00384B89"/>
    <w:rsid w:val="00386493"/>
    <w:rsid w:val="003A4334"/>
    <w:rsid w:val="003A76CB"/>
    <w:rsid w:val="003B22A3"/>
    <w:rsid w:val="003B5D5E"/>
    <w:rsid w:val="003B7B4A"/>
    <w:rsid w:val="003B7B78"/>
    <w:rsid w:val="003C0F28"/>
    <w:rsid w:val="003C238D"/>
    <w:rsid w:val="003E295B"/>
    <w:rsid w:val="003E3C18"/>
    <w:rsid w:val="003F0265"/>
    <w:rsid w:val="003F6420"/>
    <w:rsid w:val="00400100"/>
    <w:rsid w:val="0040168E"/>
    <w:rsid w:val="00403107"/>
    <w:rsid w:val="0041179A"/>
    <w:rsid w:val="00413072"/>
    <w:rsid w:val="00417507"/>
    <w:rsid w:val="00420111"/>
    <w:rsid w:val="0042144E"/>
    <w:rsid w:val="00422395"/>
    <w:rsid w:val="0042262E"/>
    <w:rsid w:val="00426472"/>
    <w:rsid w:val="00426EEE"/>
    <w:rsid w:val="00427CBD"/>
    <w:rsid w:val="0043377E"/>
    <w:rsid w:val="00435632"/>
    <w:rsid w:val="0044333D"/>
    <w:rsid w:val="0044696E"/>
    <w:rsid w:val="004554D4"/>
    <w:rsid w:val="004602D3"/>
    <w:rsid w:val="00461A8E"/>
    <w:rsid w:val="00461AD3"/>
    <w:rsid w:val="00463AE7"/>
    <w:rsid w:val="0046539F"/>
    <w:rsid w:val="0046554C"/>
    <w:rsid w:val="00466678"/>
    <w:rsid w:val="0047477F"/>
    <w:rsid w:val="0047551D"/>
    <w:rsid w:val="004804BE"/>
    <w:rsid w:val="00481075"/>
    <w:rsid w:val="00482D51"/>
    <w:rsid w:val="00482FE3"/>
    <w:rsid w:val="004901E2"/>
    <w:rsid w:val="00491AA1"/>
    <w:rsid w:val="004A022E"/>
    <w:rsid w:val="004A3370"/>
    <w:rsid w:val="004A4772"/>
    <w:rsid w:val="004A4CCF"/>
    <w:rsid w:val="004A561D"/>
    <w:rsid w:val="004A780B"/>
    <w:rsid w:val="004B6414"/>
    <w:rsid w:val="004C208B"/>
    <w:rsid w:val="004C3B19"/>
    <w:rsid w:val="004C692B"/>
    <w:rsid w:val="004C7A30"/>
    <w:rsid w:val="004C7A89"/>
    <w:rsid w:val="004D130B"/>
    <w:rsid w:val="004D400D"/>
    <w:rsid w:val="004E0841"/>
    <w:rsid w:val="004E2041"/>
    <w:rsid w:val="004E2BD3"/>
    <w:rsid w:val="004E42B5"/>
    <w:rsid w:val="004E4D16"/>
    <w:rsid w:val="004E5C30"/>
    <w:rsid w:val="004F4E2C"/>
    <w:rsid w:val="0050144F"/>
    <w:rsid w:val="00505FF7"/>
    <w:rsid w:val="00513C04"/>
    <w:rsid w:val="005169F4"/>
    <w:rsid w:val="00517AD6"/>
    <w:rsid w:val="005219AC"/>
    <w:rsid w:val="00522033"/>
    <w:rsid w:val="00530B04"/>
    <w:rsid w:val="00530DD6"/>
    <w:rsid w:val="00532B30"/>
    <w:rsid w:val="0053347B"/>
    <w:rsid w:val="0053486C"/>
    <w:rsid w:val="0053747C"/>
    <w:rsid w:val="0054074C"/>
    <w:rsid w:val="00544C98"/>
    <w:rsid w:val="00547C27"/>
    <w:rsid w:val="005618B2"/>
    <w:rsid w:val="0056191F"/>
    <w:rsid w:val="00563261"/>
    <w:rsid w:val="00565FCA"/>
    <w:rsid w:val="0057050F"/>
    <w:rsid w:val="005712CE"/>
    <w:rsid w:val="0057636A"/>
    <w:rsid w:val="005766C2"/>
    <w:rsid w:val="00581243"/>
    <w:rsid w:val="00581D68"/>
    <w:rsid w:val="005820A7"/>
    <w:rsid w:val="0058584C"/>
    <w:rsid w:val="00587306"/>
    <w:rsid w:val="005902C7"/>
    <w:rsid w:val="00597DFD"/>
    <w:rsid w:val="005A4E6D"/>
    <w:rsid w:val="005B36C8"/>
    <w:rsid w:val="005B7471"/>
    <w:rsid w:val="005C4215"/>
    <w:rsid w:val="005D007E"/>
    <w:rsid w:val="005D3A96"/>
    <w:rsid w:val="005D6F05"/>
    <w:rsid w:val="005E5670"/>
    <w:rsid w:val="005F3899"/>
    <w:rsid w:val="00613AD3"/>
    <w:rsid w:val="00613EEA"/>
    <w:rsid w:val="00614659"/>
    <w:rsid w:val="00621344"/>
    <w:rsid w:val="0063596D"/>
    <w:rsid w:val="00641259"/>
    <w:rsid w:val="00645519"/>
    <w:rsid w:val="00645C3B"/>
    <w:rsid w:val="00645D63"/>
    <w:rsid w:val="006461E3"/>
    <w:rsid w:val="00647138"/>
    <w:rsid w:val="006477DA"/>
    <w:rsid w:val="00650B99"/>
    <w:rsid w:val="006526DF"/>
    <w:rsid w:val="00653087"/>
    <w:rsid w:val="00653C43"/>
    <w:rsid w:val="006646B7"/>
    <w:rsid w:val="00670D9C"/>
    <w:rsid w:val="00684590"/>
    <w:rsid w:val="0069253E"/>
    <w:rsid w:val="00694F07"/>
    <w:rsid w:val="006960A4"/>
    <w:rsid w:val="006A18DE"/>
    <w:rsid w:val="006A3C53"/>
    <w:rsid w:val="006B4373"/>
    <w:rsid w:val="006B7FB1"/>
    <w:rsid w:val="006C2B02"/>
    <w:rsid w:val="006C7C9B"/>
    <w:rsid w:val="006D3636"/>
    <w:rsid w:val="006E0361"/>
    <w:rsid w:val="006E38E9"/>
    <w:rsid w:val="006F132B"/>
    <w:rsid w:val="006F2520"/>
    <w:rsid w:val="006F316C"/>
    <w:rsid w:val="00705A65"/>
    <w:rsid w:val="00705F6A"/>
    <w:rsid w:val="00710FF5"/>
    <w:rsid w:val="00711682"/>
    <w:rsid w:val="007117D7"/>
    <w:rsid w:val="007212CB"/>
    <w:rsid w:val="0073451D"/>
    <w:rsid w:val="00735638"/>
    <w:rsid w:val="00736739"/>
    <w:rsid w:val="00742C83"/>
    <w:rsid w:val="00747F17"/>
    <w:rsid w:val="0075376D"/>
    <w:rsid w:val="00754A50"/>
    <w:rsid w:val="00755CF7"/>
    <w:rsid w:val="00755F78"/>
    <w:rsid w:val="00760681"/>
    <w:rsid w:val="00761C02"/>
    <w:rsid w:val="007640BA"/>
    <w:rsid w:val="00765343"/>
    <w:rsid w:val="00776CB4"/>
    <w:rsid w:val="00785852"/>
    <w:rsid w:val="00792ADE"/>
    <w:rsid w:val="00794FD5"/>
    <w:rsid w:val="007963E5"/>
    <w:rsid w:val="007A047A"/>
    <w:rsid w:val="007A1011"/>
    <w:rsid w:val="007A1832"/>
    <w:rsid w:val="007A651F"/>
    <w:rsid w:val="007B2F6D"/>
    <w:rsid w:val="007B307E"/>
    <w:rsid w:val="007B329E"/>
    <w:rsid w:val="007B4DBE"/>
    <w:rsid w:val="007C3F1C"/>
    <w:rsid w:val="007D099E"/>
    <w:rsid w:val="007D0AE1"/>
    <w:rsid w:val="007E1B00"/>
    <w:rsid w:val="007E47F5"/>
    <w:rsid w:val="007E6A53"/>
    <w:rsid w:val="007F0CC9"/>
    <w:rsid w:val="007F6CCB"/>
    <w:rsid w:val="008036C7"/>
    <w:rsid w:val="00805DCC"/>
    <w:rsid w:val="00806461"/>
    <w:rsid w:val="00811344"/>
    <w:rsid w:val="00814576"/>
    <w:rsid w:val="008146B1"/>
    <w:rsid w:val="00815F4E"/>
    <w:rsid w:val="00816569"/>
    <w:rsid w:val="0082125D"/>
    <w:rsid w:val="0083061F"/>
    <w:rsid w:val="00833A9B"/>
    <w:rsid w:val="00843DB7"/>
    <w:rsid w:val="00844015"/>
    <w:rsid w:val="008448CA"/>
    <w:rsid w:val="00850581"/>
    <w:rsid w:val="008530DD"/>
    <w:rsid w:val="00861123"/>
    <w:rsid w:val="00862D49"/>
    <w:rsid w:val="00863D00"/>
    <w:rsid w:val="0086400D"/>
    <w:rsid w:val="008661EF"/>
    <w:rsid w:val="00870C6C"/>
    <w:rsid w:val="0087438B"/>
    <w:rsid w:val="00882547"/>
    <w:rsid w:val="008847CD"/>
    <w:rsid w:val="0089045D"/>
    <w:rsid w:val="0089796F"/>
    <w:rsid w:val="008A59A9"/>
    <w:rsid w:val="008A7439"/>
    <w:rsid w:val="008B04EB"/>
    <w:rsid w:val="008B65B1"/>
    <w:rsid w:val="008C0E27"/>
    <w:rsid w:val="008C2F23"/>
    <w:rsid w:val="008C6CA6"/>
    <w:rsid w:val="008D01C1"/>
    <w:rsid w:val="008D13A1"/>
    <w:rsid w:val="008D2436"/>
    <w:rsid w:val="008D2C89"/>
    <w:rsid w:val="008D3E38"/>
    <w:rsid w:val="008E357C"/>
    <w:rsid w:val="008E4B61"/>
    <w:rsid w:val="008E72D8"/>
    <w:rsid w:val="008F1014"/>
    <w:rsid w:val="008F592B"/>
    <w:rsid w:val="008F7419"/>
    <w:rsid w:val="0090205E"/>
    <w:rsid w:val="009155D9"/>
    <w:rsid w:val="00916962"/>
    <w:rsid w:val="0092269A"/>
    <w:rsid w:val="0092565D"/>
    <w:rsid w:val="009332C2"/>
    <w:rsid w:val="00933F6D"/>
    <w:rsid w:val="00935012"/>
    <w:rsid w:val="009400E0"/>
    <w:rsid w:val="00944A38"/>
    <w:rsid w:val="009501F9"/>
    <w:rsid w:val="00952C0D"/>
    <w:rsid w:val="00954990"/>
    <w:rsid w:val="00965C06"/>
    <w:rsid w:val="0097251B"/>
    <w:rsid w:val="00981482"/>
    <w:rsid w:val="00981BC4"/>
    <w:rsid w:val="009901EC"/>
    <w:rsid w:val="009913DD"/>
    <w:rsid w:val="00992B2E"/>
    <w:rsid w:val="009A145E"/>
    <w:rsid w:val="009A258C"/>
    <w:rsid w:val="009A2D29"/>
    <w:rsid w:val="009A3C75"/>
    <w:rsid w:val="009A3EFE"/>
    <w:rsid w:val="009A429D"/>
    <w:rsid w:val="009A599C"/>
    <w:rsid w:val="009B0DC8"/>
    <w:rsid w:val="009B426B"/>
    <w:rsid w:val="009C1305"/>
    <w:rsid w:val="009C3D08"/>
    <w:rsid w:val="009C5E02"/>
    <w:rsid w:val="009C5E0D"/>
    <w:rsid w:val="009C6175"/>
    <w:rsid w:val="009C778E"/>
    <w:rsid w:val="009F59EC"/>
    <w:rsid w:val="009F6ECD"/>
    <w:rsid w:val="00A00538"/>
    <w:rsid w:val="00A15CAF"/>
    <w:rsid w:val="00A16A94"/>
    <w:rsid w:val="00A21739"/>
    <w:rsid w:val="00A309AB"/>
    <w:rsid w:val="00A31B43"/>
    <w:rsid w:val="00A40293"/>
    <w:rsid w:val="00A41031"/>
    <w:rsid w:val="00A438AA"/>
    <w:rsid w:val="00A45347"/>
    <w:rsid w:val="00A4623F"/>
    <w:rsid w:val="00A550BF"/>
    <w:rsid w:val="00A561A6"/>
    <w:rsid w:val="00A57F1A"/>
    <w:rsid w:val="00A61BDF"/>
    <w:rsid w:val="00A67A98"/>
    <w:rsid w:val="00A7234A"/>
    <w:rsid w:val="00A76BC2"/>
    <w:rsid w:val="00A80A11"/>
    <w:rsid w:val="00A90522"/>
    <w:rsid w:val="00A910CB"/>
    <w:rsid w:val="00A91315"/>
    <w:rsid w:val="00A91B77"/>
    <w:rsid w:val="00A965C9"/>
    <w:rsid w:val="00A9752E"/>
    <w:rsid w:val="00AA2006"/>
    <w:rsid w:val="00AB65A4"/>
    <w:rsid w:val="00AB68C3"/>
    <w:rsid w:val="00AC6BBD"/>
    <w:rsid w:val="00AD110D"/>
    <w:rsid w:val="00AD6504"/>
    <w:rsid w:val="00AE1C1B"/>
    <w:rsid w:val="00AF050E"/>
    <w:rsid w:val="00AF1CF6"/>
    <w:rsid w:val="00AF2176"/>
    <w:rsid w:val="00AF271E"/>
    <w:rsid w:val="00AF6F45"/>
    <w:rsid w:val="00B058AF"/>
    <w:rsid w:val="00B10C00"/>
    <w:rsid w:val="00B1520F"/>
    <w:rsid w:val="00B201F0"/>
    <w:rsid w:val="00B21045"/>
    <w:rsid w:val="00B21E3D"/>
    <w:rsid w:val="00B34895"/>
    <w:rsid w:val="00B40241"/>
    <w:rsid w:val="00B470B8"/>
    <w:rsid w:val="00B47D23"/>
    <w:rsid w:val="00B52A10"/>
    <w:rsid w:val="00B56BB6"/>
    <w:rsid w:val="00B67A77"/>
    <w:rsid w:val="00B716DC"/>
    <w:rsid w:val="00B74658"/>
    <w:rsid w:val="00B80435"/>
    <w:rsid w:val="00B8340B"/>
    <w:rsid w:val="00B83795"/>
    <w:rsid w:val="00B87219"/>
    <w:rsid w:val="00B91081"/>
    <w:rsid w:val="00B9249F"/>
    <w:rsid w:val="00BA2160"/>
    <w:rsid w:val="00BA64AF"/>
    <w:rsid w:val="00BB24B2"/>
    <w:rsid w:val="00BC55CB"/>
    <w:rsid w:val="00BC6042"/>
    <w:rsid w:val="00BC7A36"/>
    <w:rsid w:val="00BE227A"/>
    <w:rsid w:val="00BE2B4C"/>
    <w:rsid w:val="00BF06CD"/>
    <w:rsid w:val="00BF1CA8"/>
    <w:rsid w:val="00BF28CC"/>
    <w:rsid w:val="00C01018"/>
    <w:rsid w:val="00C01876"/>
    <w:rsid w:val="00C01EB7"/>
    <w:rsid w:val="00C0353A"/>
    <w:rsid w:val="00C05D78"/>
    <w:rsid w:val="00C106BF"/>
    <w:rsid w:val="00C10BB0"/>
    <w:rsid w:val="00C23A8A"/>
    <w:rsid w:val="00C243E5"/>
    <w:rsid w:val="00C322A5"/>
    <w:rsid w:val="00C332F1"/>
    <w:rsid w:val="00C337DC"/>
    <w:rsid w:val="00C33CFE"/>
    <w:rsid w:val="00C35A7D"/>
    <w:rsid w:val="00C37E12"/>
    <w:rsid w:val="00C41AB2"/>
    <w:rsid w:val="00C44CC9"/>
    <w:rsid w:val="00C551AF"/>
    <w:rsid w:val="00C60F0C"/>
    <w:rsid w:val="00C61C7E"/>
    <w:rsid w:val="00C64C6F"/>
    <w:rsid w:val="00C8068C"/>
    <w:rsid w:val="00C81299"/>
    <w:rsid w:val="00C8180B"/>
    <w:rsid w:val="00C832D3"/>
    <w:rsid w:val="00C8610A"/>
    <w:rsid w:val="00C86459"/>
    <w:rsid w:val="00C87273"/>
    <w:rsid w:val="00C909B9"/>
    <w:rsid w:val="00C94BA3"/>
    <w:rsid w:val="00C94E1C"/>
    <w:rsid w:val="00CA150B"/>
    <w:rsid w:val="00CB0688"/>
    <w:rsid w:val="00CB33E9"/>
    <w:rsid w:val="00CB5155"/>
    <w:rsid w:val="00CB53A8"/>
    <w:rsid w:val="00CC2900"/>
    <w:rsid w:val="00CC5CA0"/>
    <w:rsid w:val="00CD1BBF"/>
    <w:rsid w:val="00CD2BB8"/>
    <w:rsid w:val="00CD370A"/>
    <w:rsid w:val="00CD4916"/>
    <w:rsid w:val="00CD6B04"/>
    <w:rsid w:val="00CE10EA"/>
    <w:rsid w:val="00CE701E"/>
    <w:rsid w:val="00CF0DC6"/>
    <w:rsid w:val="00D00C3F"/>
    <w:rsid w:val="00D11A62"/>
    <w:rsid w:val="00D155CF"/>
    <w:rsid w:val="00D17B5B"/>
    <w:rsid w:val="00D37AEA"/>
    <w:rsid w:val="00D41DC6"/>
    <w:rsid w:val="00D506F4"/>
    <w:rsid w:val="00D50F15"/>
    <w:rsid w:val="00D52915"/>
    <w:rsid w:val="00D553EE"/>
    <w:rsid w:val="00D64B3D"/>
    <w:rsid w:val="00D65232"/>
    <w:rsid w:val="00D709AF"/>
    <w:rsid w:val="00D72C45"/>
    <w:rsid w:val="00D87798"/>
    <w:rsid w:val="00D87A36"/>
    <w:rsid w:val="00D93D23"/>
    <w:rsid w:val="00D96FF9"/>
    <w:rsid w:val="00DA596E"/>
    <w:rsid w:val="00DB1307"/>
    <w:rsid w:val="00DB50A8"/>
    <w:rsid w:val="00DB6771"/>
    <w:rsid w:val="00DC2A51"/>
    <w:rsid w:val="00DD1580"/>
    <w:rsid w:val="00DD2262"/>
    <w:rsid w:val="00DD6E89"/>
    <w:rsid w:val="00DE5749"/>
    <w:rsid w:val="00DE6ADD"/>
    <w:rsid w:val="00DF73B6"/>
    <w:rsid w:val="00E0657E"/>
    <w:rsid w:val="00E256D7"/>
    <w:rsid w:val="00E31F7A"/>
    <w:rsid w:val="00E32C98"/>
    <w:rsid w:val="00E339A2"/>
    <w:rsid w:val="00E3577E"/>
    <w:rsid w:val="00E36C46"/>
    <w:rsid w:val="00E37538"/>
    <w:rsid w:val="00E41771"/>
    <w:rsid w:val="00E51099"/>
    <w:rsid w:val="00E526BE"/>
    <w:rsid w:val="00E53CA9"/>
    <w:rsid w:val="00E55564"/>
    <w:rsid w:val="00E578FB"/>
    <w:rsid w:val="00E653F4"/>
    <w:rsid w:val="00E676AA"/>
    <w:rsid w:val="00E702D1"/>
    <w:rsid w:val="00E74C87"/>
    <w:rsid w:val="00E80673"/>
    <w:rsid w:val="00E81408"/>
    <w:rsid w:val="00E85640"/>
    <w:rsid w:val="00E86A25"/>
    <w:rsid w:val="00E87531"/>
    <w:rsid w:val="00E876F9"/>
    <w:rsid w:val="00E93AE0"/>
    <w:rsid w:val="00E9695E"/>
    <w:rsid w:val="00E97AEC"/>
    <w:rsid w:val="00EA3880"/>
    <w:rsid w:val="00EA68AC"/>
    <w:rsid w:val="00EC11CC"/>
    <w:rsid w:val="00EC5AFF"/>
    <w:rsid w:val="00ED3BB4"/>
    <w:rsid w:val="00EF363A"/>
    <w:rsid w:val="00EF3679"/>
    <w:rsid w:val="00EF5F88"/>
    <w:rsid w:val="00F12124"/>
    <w:rsid w:val="00F12FFE"/>
    <w:rsid w:val="00F161EA"/>
    <w:rsid w:val="00F1734B"/>
    <w:rsid w:val="00F173D2"/>
    <w:rsid w:val="00F2078A"/>
    <w:rsid w:val="00F223D0"/>
    <w:rsid w:val="00F24797"/>
    <w:rsid w:val="00F270CF"/>
    <w:rsid w:val="00F30F89"/>
    <w:rsid w:val="00F3248F"/>
    <w:rsid w:val="00F34366"/>
    <w:rsid w:val="00F34ADE"/>
    <w:rsid w:val="00F3656B"/>
    <w:rsid w:val="00F366E3"/>
    <w:rsid w:val="00F36E4E"/>
    <w:rsid w:val="00F37DD5"/>
    <w:rsid w:val="00F470A2"/>
    <w:rsid w:val="00F50616"/>
    <w:rsid w:val="00F51B72"/>
    <w:rsid w:val="00F55D9E"/>
    <w:rsid w:val="00F618ED"/>
    <w:rsid w:val="00F6359A"/>
    <w:rsid w:val="00F63F27"/>
    <w:rsid w:val="00F64AFE"/>
    <w:rsid w:val="00F67D63"/>
    <w:rsid w:val="00F71143"/>
    <w:rsid w:val="00F76738"/>
    <w:rsid w:val="00F81742"/>
    <w:rsid w:val="00F858B7"/>
    <w:rsid w:val="00F95563"/>
    <w:rsid w:val="00F97F38"/>
    <w:rsid w:val="00FA0CED"/>
    <w:rsid w:val="00FA30EF"/>
    <w:rsid w:val="00FA38DC"/>
    <w:rsid w:val="00FA506F"/>
    <w:rsid w:val="00FA50E3"/>
    <w:rsid w:val="00FB14E0"/>
    <w:rsid w:val="00FC5D04"/>
    <w:rsid w:val="00FD0406"/>
    <w:rsid w:val="00FD0F8A"/>
    <w:rsid w:val="00FF3BB6"/>
    <w:rsid w:val="00FF49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9BE67"/>
  <w15:chartTrackingRefBased/>
  <w15:docId w15:val="{6CA88CD2-31D8-4D86-ABE7-CE80902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C6FA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347"/>
    <w:pPr>
      <w:ind w:left="720"/>
      <w:contextualSpacing/>
    </w:pPr>
  </w:style>
  <w:style w:type="character" w:customStyle="1" w:styleId="Titre3Car">
    <w:name w:val="Titre 3 Car"/>
    <w:basedOn w:val="Policepardfaut"/>
    <w:link w:val="Titre3"/>
    <w:uiPriority w:val="9"/>
    <w:rsid w:val="001C6FA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C6FAC"/>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C6FAC"/>
    <w:rPr>
      <w:i/>
      <w:iCs/>
    </w:rPr>
  </w:style>
  <w:style w:type="character" w:styleId="lev">
    <w:name w:val="Strong"/>
    <w:basedOn w:val="Policepardfaut"/>
    <w:uiPriority w:val="22"/>
    <w:qFormat/>
    <w:rsid w:val="001C6FAC"/>
    <w:rPr>
      <w:b/>
      <w:bCs/>
    </w:rPr>
  </w:style>
  <w:style w:type="character" w:styleId="Marquedecommentaire">
    <w:name w:val="annotation reference"/>
    <w:basedOn w:val="Policepardfaut"/>
    <w:uiPriority w:val="99"/>
    <w:semiHidden/>
    <w:unhideWhenUsed/>
    <w:rsid w:val="008146B1"/>
    <w:rPr>
      <w:sz w:val="16"/>
      <w:szCs w:val="16"/>
    </w:rPr>
  </w:style>
  <w:style w:type="paragraph" w:styleId="Commentaire">
    <w:name w:val="annotation text"/>
    <w:basedOn w:val="Normal"/>
    <w:link w:val="CommentaireCar"/>
    <w:uiPriority w:val="99"/>
    <w:semiHidden/>
    <w:unhideWhenUsed/>
    <w:rsid w:val="008146B1"/>
    <w:rPr>
      <w:sz w:val="20"/>
      <w:szCs w:val="20"/>
    </w:rPr>
  </w:style>
  <w:style w:type="character" w:customStyle="1" w:styleId="CommentaireCar">
    <w:name w:val="Commentaire Car"/>
    <w:basedOn w:val="Policepardfaut"/>
    <w:link w:val="Commentaire"/>
    <w:uiPriority w:val="99"/>
    <w:semiHidden/>
    <w:rsid w:val="008146B1"/>
    <w:rPr>
      <w:sz w:val="20"/>
      <w:szCs w:val="20"/>
    </w:rPr>
  </w:style>
  <w:style w:type="paragraph" w:styleId="Objetducommentaire">
    <w:name w:val="annotation subject"/>
    <w:basedOn w:val="Commentaire"/>
    <w:next w:val="Commentaire"/>
    <w:link w:val="ObjetducommentaireCar"/>
    <w:uiPriority w:val="99"/>
    <w:semiHidden/>
    <w:unhideWhenUsed/>
    <w:rsid w:val="008146B1"/>
    <w:rPr>
      <w:b/>
      <w:bCs/>
    </w:rPr>
  </w:style>
  <w:style w:type="character" w:customStyle="1" w:styleId="ObjetducommentaireCar">
    <w:name w:val="Objet du commentaire Car"/>
    <w:basedOn w:val="CommentaireCar"/>
    <w:link w:val="Objetducommentaire"/>
    <w:uiPriority w:val="99"/>
    <w:semiHidden/>
    <w:rsid w:val="008146B1"/>
    <w:rPr>
      <w:b/>
      <w:bCs/>
      <w:sz w:val="20"/>
      <w:szCs w:val="20"/>
    </w:rPr>
  </w:style>
  <w:style w:type="paragraph" w:styleId="Textedebulles">
    <w:name w:val="Balloon Text"/>
    <w:basedOn w:val="Normal"/>
    <w:link w:val="TextedebullesCar"/>
    <w:uiPriority w:val="99"/>
    <w:semiHidden/>
    <w:unhideWhenUsed/>
    <w:rsid w:val="008146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6B1"/>
    <w:rPr>
      <w:rFonts w:ascii="Segoe UI" w:hAnsi="Segoe UI" w:cs="Segoe UI"/>
      <w:sz w:val="18"/>
      <w:szCs w:val="18"/>
    </w:rPr>
  </w:style>
  <w:style w:type="paragraph" w:styleId="En-tte">
    <w:name w:val="header"/>
    <w:basedOn w:val="Normal"/>
    <w:link w:val="En-tteCar"/>
    <w:uiPriority w:val="99"/>
    <w:unhideWhenUsed/>
    <w:rsid w:val="00156D39"/>
    <w:pPr>
      <w:tabs>
        <w:tab w:val="center" w:pos="4536"/>
        <w:tab w:val="right" w:pos="9072"/>
      </w:tabs>
    </w:pPr>
  </w:style>
  <w:style w:type="character" w:customStyle="1" w:styleId="En-tteCar">
    <w:name w:val="En-tête Car"/>
    <w:basedOn w:val="Policepardfaut"/>
    <w:link w:val="En-tte"/>
    <w:uiPriority w:val="99"/>
    <w:rsid w:val="00156D39"/>
  </w:style>
  <w:style w:type="paragraph" w:styleId="Pieddepage">
    <w:name w:val="footer"/>
    <w:basedOn w:val="Normal"/>
    <w:link w:val="PieddepageCar"/>
    <w:uiPriority w:val="99"/>
    <w:unhideWhenUsed/>
    <w:rsid w:val="00156D39"/>
    <w:pPr>
      <w:tabs>
        <w:tab w:val="center" w:pos="4536"/>
        <w:tab w:val="right" w:pos="9072"/>
      </w:tabs>
    </w:pPr>
  </w:style>
  <w:style w:type="character" w:customStyle="1" w:styleId="PieddepageCar">
    <w:name w:val="Pied de page Car"/>
    <w:basedOn w:val="Policepardfaut"/>
    <w:link w:val="Pieddepage"/>
    <w:uiPriority w:val="99"/>
    <w:rsid w:val="00156D39"/>
  </w:style>
  <w:style w:type="paragraph" w:styleId="Rvision">
    <w:name w:val="Revision"/>
    <w:hidden/>
    <w:uiPriority w:val="99"/>
    <w:semiHidden/>
    <w:rsid w:val="00F63F27"/>
  </w:style>
  <w:style w:type="character" w:styleId="Lienhypertexte">
    <w:name w:val="Hyperlink"/>
    <w:basedOn w:val="Policepardfaut"/>
    <w:uiPriority w:val="99"/>
    <w:unhideWhenUsed/>
    <w:rsid w:val="00BF1CA8"/>
    <w:rPr>
      <w:color w:val="0563C1" w:themeColor="hyperlink"/>
      <w:u w:val="single"/>
    </w:rPr>
  </w:style>
  <w:style w:type="paragraph" w:styleId="Corpsdetexte">
    <w:name w:val="Body Text"/>
    <w:basedOn w:val="Normal"/>
    <w:link w:val="CorpsdetexteCar"/>
    <w:uiPriority w:val="99"/>
    <w:unhideWhenUsed/>
    <w:rsid w:val="008B65B1"/>
    <w:pPr>
      <w:jc w:val="both"/>
    </w:pPr>
    <w:rPr>
      <w:sz w:val="20"/>
    </w:rPr>
  </w:style>
  <w:style w:type="character" w:customStyle="1" w:styleId="CorpsdetexteCar">
    <w:name w:val="Corps de texte Car"/>
    <w:basedOn w:val="Policepardfaut"/>
    <w:link w:val="Corpsdetexte"/>
    <w:uiPriority w:val="99"/>
    <w:rsid w:val="008B65B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22305">
      <w:bodyDiv w:val="1"/>
      <w:marLeft w:val="0"/>
      <w:marRight w:val="0"/>
      <w:marTop w:val="0"/>
      <w:marBottom w:val="0"/>
      <w:divBdr>
        <w:top w:val="none" w:sz="0" w:space="0" w:color="auto"/>
        <w:left w:val="none" w:sz="0" w:space="0" w:color="auto"/>
        <w:bottom w:val="none" w:sz="0" w:space="0" w:color="auto"/>
        <w:right w:val="none" w:sz="0" w:space="0" w:color="auto"/>
      </w:divBdr>
      <w:divsChild>
        <w:div w:id="1174996944">
          <w:marLeft w:val="0"/>
          <w:marRight w:val="0"/>
          <w:marTop w:val="0"/>
          <w:marBottom w:val="0"/>
          <w:divBdr>
            <w:top w:val="none" w:sz="0" w:space="0" w:color="auto"/>
            <w:left w:val="none" w:sz="0" w:space="0" w:color="auto"/>
            <w:bottom w:val="none" w:sz="0" w:space="0" w:color="auto"/>
            <w:right w:val="none" w:sz="0" w:space="0" w:color="auto"/>
          </w:divBdr>
          <w:divsChild>
            <w:div w:id="160464126">
              <w:marLeft w:val="0"/>
              <w:marRight w:val="0"/>
              <w:marTop w:val="0"/>
              <w:marBottom w:val="0"/>
              <w:divBdr>
                <w:top w:val="none" w:sz="0" w:space="0" w:color="auto"/>
                <w:left w:val="none" w:sz="0" w:space="0" w:color="auto"/>
                <w:bottom w:val="none" w:sz="0" w:space="0" w:color="auto"/>
                <w:right w:val="none" w:sz="0" w:space="0" w:color="auto"/>
              </w:divBdr>
              <w:divsChild>
                <w:div w:id="612400961">
                  <w:marLeft w:val="0"/>
                  <w:marRight w:val="0"/>
                  <w:marTop w:val="0"/>
                  <w:marBottom w:val="0"/>
                  <w:divBdr>
                    <w:top w:val="none" w:sz="0" w:space="0" w:color="auto"/>
                    <w:left w:val="none" w:sz="0" w:space="0" w:color="auto"/>
                    <w:bottom w:val="none" w:sz="0" w:space="0" w:color="auto"/>
                    <w:right w:val="none" w:sz="0" w:space="0" w:color="auto"/>
                  </w:divBdr>
                  <w:divsChild>
                    <w:div w:id="1238006772">
                      <w:marLeft w:val="0"/>
                      <w:marRight w:val="0"/>
                      <w:marTop w:val="0"/>
                      <w:marBottom w:val="0"/>
                      <w:divBdr>
                        <w:top w:val="none" w:sz="0" w:space="0" w:color="auto"/>
                        <w:left w:val="none" w:sz="0" w:space="0" w:color="auto"/>
                        <w:bottom w:val="none" w:sz="0" w:space="0" w:color="auto"/>
                        <w:right w:val="none" w:sz="0" w:space="0" w:color="auto"/>
                      </w:divBdr>
                      <w:divsChild>
                        <w:div w:id="472990251">
                          <w:marLeft w:val="0"/>
                          <w:marRight w:val="0"/>
                          <w:marTop w:val="0"/>
                          <w:marBottom w:val="0"/>
                          <w:divBdr>
                            <w:top w:val="none" w:sz="0" w:space="0" w:color="auto"/>
                            <w:left w:val="none" w:sz="0" w:space="0" w:color="auto"/>
                            <w:bottom w:val="none" w:sz="0" w:space="0" w:color="auto"/>
                            <w:right w:val="none" w:sz="0" w:space="0" w:color="auto"/>
                          </w:divBdr>
                          <w:divsChild>
                            <w:div w:id="109905491">
                              <w:marLeft w:val="0"/>
                              <w:marRight w:val="0"/>
                              <w:marTop w:val="0"/>
                              <w:marBottom w:val="0"/>
                              <w:divBdr>
                                <w:top w:val="none" w:sz="0" w:space="0" w:color="auto"/>
                                <w:left w:val="none" w:sz="0" w:space="0" w:color="auto"/>
                                <w:bottom w:val="none" w:sz="0" w:space="0" w:color="auto"/>
                                <w:right w:val="none" w:sz="0" w:space="0" w:color="auto"/>
                              </w:divBdr>
                            </w:div>
                          </w:divsChild>
                        </w:div>
                        <w:div w:id="427972616">
                          <w:marLeft w:val="0"/>
                          <w:marRight w:val="0"/>
                          <w:marTop w:val="0"/>
                          <w:marBottom w:val="0"/>
                          <w:divBdr>
                            <w:top w:val="none" w:sz="0" w:space="0" w:color="auto"/>
                            <w:left w:val="none" w:sz="0" w:space="0" w:color="auto"/>
                            <w:bottom w:val="none" w:sz="0" w:space="0" w:color="auto"/>
                            <w:right w:val="none" w:sz="0" w:space="0" w:color="auto"/>
                          </w:divBdr>
                        </w:div>
                      </w:divsChild>
                    </w:div>
                    <w:div w:id="1777824086">
                      <w:marLeft w:val="0"/>
                      <w:marRight w:val="0"/>
                      <w:marTop w:val="0"/>
                      <w:marBottom w:val="0"/>
                      <w:divBdr>
                        <w:top w:val="none" w:sz="0" w:space="0" w:color="auto"/>
                        <w:left w:val="none" w:sz="0" w:space="0" w:color="auto"/>
                        <w:bottom w:val="none" w:sz="0" w:space="0" w:color="auto"/>
                        <w:right w:val="none" w:sz="0" w:space="0" w:color="auto"/>
                      </w:divBdr>
                    </w:div>
                    <w:div w:id="621813203">
                      <w:marLeft w:val="0"/>
                      <w:marRight w:val="0"/>
                      <w:marTop w:val="0"/>
                      <w:marBottom w:val="0"/>
                      <w:divBdr>
                        <w:top w:val="none" w:sz="0" w:space="0" w:color="auto"/>
                        <w:left w:val="none" w:sz="0" w:space="0" w:color="auto"/>
                        <w:bottom w:val="none" w:sz="0" w:space="0" w:color="auto"/>
                        <w:right w:val="none" w:sz="0" w:space="0" w:color="auto"/>
                      </w:divBdr>
                    </w:div>
                    <w:div w:id="912396966">
                      <w:marLeft w:val="0"/>
                      <w:marRight w:val="0"/>
                      <w:marTop w:val="0"/>
                      <w:marBottom w:val="0"/>
                      <w:divBdr>
                        <w:top w:val="none" w:sz="0" w:space="0" w:color="auto"/>
                        <w:left w:val="none" w:sz="0" w:space="0" w:color="auto"/>
                        <w:bottom w:val="none" w:sz="0" w:space="0" w:color="auto"/>
                        <w:right w:val="none" w:sz="0" w:space="0" w:color="auto"/>
                      </w:divBdr>
                      <w:divsChild>
                        <w:div w:id="234631234">
                          <w:marLeft w:val="0"/>
                          <w:marRight w:val="0"/>
                          <w:marTop w:val="0"/>
                          <w:marBottom w:val="0"/>
                          <w:divBdr>
                            <w:top w:val="none" w:sz="0" w:space="0" w:color="auto"/>
                            <w:left w:val="none" w:sz="0" w:space="0" w:color="auto"/>
                            <w:bottom w:val="none" w:sz="0" w:space="0" w:color="auto"/>
                            <w:right w:val="none" w:sz="0" w:space="0" w:color="auto"/>
                          </w:divBdr>
                          <w:divsChild>
                            <w:div w:id="566066407">
                              <w:marLeft w:val="0"/>
                              <w:marRight w:val="0"/>
                              <w:marTop w:val="0"/>
                              <w:marBottom w:val="0"/>
                              <w:divBdr>
                                <w:top w:val="none" w:sz="0" w:space="0" w:color="auto"/>
                                <w:left w:val="none" w:sz="0" w:space="0" w:color="auto"/>
                                <w:bottom w:val="none" w:sz="0" w:space="0" w:color="auto"/>
                                <w:right w:val="none" w:sz="0" w:space="0" w:color="auto"/>
                              </w:divBdr>
                              <w:divsChild>
                                <w:div w:id="446391764">
                                  <w:marLeft w:val="0"/>
                                  <w:marRight w:val="0"/>
                                  <w:marTop w:val="0"/>
                                  <w:marBottom w:val="0"/>
                                  <w:divBdr>
                                    <w:top w:val="none" w:sz="0" w:space="0" w:color="auto"/>
                                    <w:left w:val="none" w:sz="0" w:space="0" w:color="auto"/>
                                    <w:bottom w:val="none" w:sz="0" w:space="0" w:color="auto"/>
                                    <w:right w:val="none" w:sz="0" w:space="0" w:color="auto"/>
                                  </w:divBdr>
                                  <w:divsChild>
                                    <w:div w:id="9984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6015">
                          <w:marLeft w:val="0"/>
                          <w:marRight w:val="0"/>
                          <w:marTop w:val="0"/>
                          <w:marBottom w:val="0"/>
                          <w:divBdr>
                            <w:top w:val="none" w:sz="0" w:space="0" w:color="auto"/>
                            <w:left w:val="none" w:sz="0" w:space="0" w:color="auto"/>
                            <w:bottom w:val="none" w:sz="0" w:space="0" w:color="auto"/>
                            <w:right w:val="none" w:sz="0" w:space="0" w:color="auto"/>
                          </w:divBdr>
                        </w:div>
                        <w:div w:id="586110802">
                          <w:marLeft w:val="0"/>
                          <w:marRight w:val="0"/>
                          <w:marTop w:val="0"/>
                          <w:marBottom w:val="0"/>
                          <w:divBdr>
                            <w:top w:val="none" w:sz="0" w:space="0" w:color="auto"/>
                            <w:left w:val="none" w:sz="0" w:space="0" w:color="auto"/>
                            <w:bottom w:val="none" w:sz="0" w:space="0" w:color="auto"/>
                            <w:right w:val="none" w:sz="0" w:space="0" w:color="auto"/>
                          </w:divBdr>
                        </w:div>
                        <w:div w:id="188765427">
                          <w:marLeft w:val="0"/>
                          <w:marRight w:val="0"/>
                          <w:marTop w:val="0"/>
                          <w:marBottom w:val="0"/>
                          <w:divBdr>
                            <w:top w:val="none" w:sz="0" w:space="0" w:color="auto"/>
                            <w:left w:val="none" w:sz="0" w:space="0" w:color="auto"/>
                            <w:bottom w:val="none" w:sz="0" w:space="0" w:color="auto"/>
                            <w:right w:val="none" w:sz="0" w:space="0" w:color="auto"/>
                          </w:divBdr>
                        </w:div>
                        <w:div w:id="559754539">
                          <w:marLeft w:val="0"/>
                          <w:marRight w:val="0"/>
                          <w:marTop w:val="0"/>
                          <w:marBottom w:val="0"/>
                          <w:divBdr>
                            <w:top w:val="none" w:sz="0" w:space="0" w:color="auto"/>
                            <w:left w:val="none" w:sz="0" w:space="0" w:color="auto"/>
                            <w:bottom w:val="none" w:sz="0" w:space="0" w:color="auto"/>
                            <w:right w:val="none" w:sz="0" w:space="0" w:color="auto"/>
                          </w:divBdr>
                        </w:div>
                        <w:div w:id="1631128828">
                          <w:marLeft w:val="0"/>
                          <w:marRight w:val="0"/>
                          <w:marTop w:val="0"/>
                          <w:marBottom w:val="0"/>
                          <w:divBdr>
                            <w:top w:val="none" w:sz="0" w:space="0" w:color="auto"/>
                            <w:left w:val="none" w:sz="0" w:space="0" w:color="auto"/>
                            <w:bottom w:val="none" w:sz="0" w:space="0" w:color="auto"/>
                            <w:right w:val="none" w:sz="0" w:space="0" w:color="auto"/>
                          </w:divBdr>
                        </w:div>
                        <w:div w:id="578758133">
                          <w:marLeft w:val="0"/>
                          <w:marRight w:val="0"/>
                          <w:marTop w:val="0"/>
                          <w:marBottom w:val="0"/>
                          <w:divBdr>
                            <w:top w:val="none" w:sz="0" w:space="0" w:color="auto"/>
                            <w:left w:val="none" w:sz="0" w:space="0" w:color="auto"/>
                            <w:bottom w:val="none" w:sz="0" w:space="0" w:color="auto"/>
                            <w:right w:val="none" w:sz="0" w:space="0" w:color="auto"/>
                          </w:divBdr>
                        </w:div>
                      </w:divsChild>
                    </w:div>
                    <w:div w:id="155650318">
                      <w:marLeft w:val="0"/>
                      <w:marRight w:val="0"/>
                      <w:marTop w:val="0"/>
                      <w:marBottom w:val="0"/>
                      <w:divBdr>
                        <w:top w:val="none" w:sz="0" w:space="0" w:color="auto"/>
                        <w:left w:val="none" w:sz="0" w:space="0" w:color="auto"/>
                        <w:bottom w:val="none" w:sz="0" w:space="0" w:color="auto"/>
                        <w:right w:val="none" w:sz="0" w:space="0" w:color="auto"/>
                      </w:divBdr>
                    </w:div>
                    <w:div w:id="1697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ran-group.com/fr/off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6061-C77D-4D64-8F83-623AAD52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3645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HELENON Fabrice (SAFRAN)</dc:creator>
  <cp:keywords/>
  <dc:description/>
  <cp:lastModifiedBy>PASTOR Marie Laetitia</cp:lastModifiedBy>
  <cp:revision>2</cp:revision>
  <dcterms:created xsi:type="dcterms:W3CDTF">2024-05-19T16:07:00Z</dcterms:created>
  <dcterms:modified xsi:type="dcterms:W3CDTF">2024-05-19T16:07:00Z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9151e829-f54d-4087-9393-0e94d7052deb</vt:lpwstr>
  </property>
  <property fmtid="{D5CDD505-2E9C-101B-9397-08002B2CF9AE}" pid="3" name="Confidentiality">
    <vt:lpwstr>C2</vt:lpwstr>
  </property>
  <property fmtid="{D5CDD505-2E9C-101B-9397-08002B2CF9AE}" pid="4" name="NationalSecret">
    <vt:lpwstr>NONS</vt:lpwstr>
  </property>
  <property fmtid="{D5CDD505-2E9C-101B-9397-08002B2CF9AE}" pid="5" name="ExportControl">
    <vt:lpwstr/>
  </property>
  <property fmtid="{D5CDD505-2E9C-101B-9397-08002B2CF9AE}" pid="6" name="MSIP_Label_024ffcea-f25b-491e-9dc9-834516f3550e_Enabled">
    <vt:lpwstr>true</vt:lpwstr>
  </property>
  <property fmtid="{D5CDD505-2E9C-101B-9397-08002B2CF9AE}" pid="7" name="MSIP_Label_024ffcea-f25b-491e-9dc9-834516f3550e_SetDate">
    <vt:lpwstr>2024-05-17T15:59:05Z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5e7223f7-b224-4e1b-834d-9eb28c425eb0</vt:lpwstr>
  </property>
  <property fmtid="{D5CDD505-2E9C-101B-9397-08002B2CF9AE}" pid="12" name="MSIP_Label_024ffcea-f25b-491e-9dc9-834516f3550e_ContentBits">
    <vt:lpwstr>1</vt:lpwstr>
  </property>
</Properties>
</file>